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D6" w:rsidRPr="00475009" w:rsidRDefault="008756D6" w:rsidP="007240D2">
      <w:pPr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5009">
        <w:rPr>
          <w:rFonts w:ascii="Verdana" w:eastAsia="Times New Roman" w:hAnsi="Verdana" w:cs="Arial"/>
          <w:b/>
          <w:bCs/>
          <w:color w:val="000000"/>
          <w:sz w:val="21"/>
          <w:lang w:eastAsia="ru-RU"/>
        </w:rPr>
        <w:t>Уважаемые коллеги!</w:t>
      </w:r>
    </w:p>
    <w:p w:rsidR="008756D6" w:rsidRPr="00604727" w:rsidRDefault="008756D6" w:rsidP="008756D6">
      <w:pPr>
        <w:spacing w:after="150" w:line="240" w:lineRule="auto"/>
        <w:jc w:val="center"/>
        <w:rPr>
          <w:rFonts w:ascii="Verdana" w:eastAsia="Times New Roman" w:hAnsi="Verdana" w:cs="Arial"/>
          <w:b/>
          <w:bCs/>
          <w:color w:val="000080"/>
          <w:sz w:val="21"/>
          <w:lang w:eastAsia="ru-RU"/>
        </w:rPr>
      </w:pPr>
      <w:r w:rsidRPr="00604727">
        <w:rPr>
          <w:rFonts w:ascii="Verdana" w:eastAsia="Times New Roman" w:hAnsi="Verdana" w:cs="Arial"/>
          <w:b/>
          <w:bCs/>
          <w:color w:val="000080"/>
          <w:sz w:val="21"/>
          <w:lang w:eastAsia="ru-RU"/>
        </w:rPr>
        <w:t xml:space="preserve">Открыт прием заявок для социальных предпринимателей Нижегородской области на участие в региональных </w:t>
      </w:r>
      <w:proofErr w:type="gramStart"/>
      <w:r w:rsidRPr="00604727">
        <w:rPr>
          <w:rFonts w:ascii="Verdana" w:eastAsia="Times New Roman" w:hAnsi="Verdana" w:cs="Arial"/>
          <w:b/>
          <w:bCs/>
          <w:color w:val="000080"/>
          <w:sz w:val="21"/>
          <w:lang w:eastAsia="ru-RU"/>
        </w:rPr>
        <w:t>конкурсах</w:t>
      </w:r>
      <w:proofErr w:type="gramEnd"/>
      <w:r w:rsidRPr="00604727">
        <w:rPr>
          <w:rFonts w:ascii="Verdana" w:eastAsia="Times New Roman" w:hAnsi="Verdana" w:cs="Arial"/>
          <w:b/>
          <w:bCs/>
          <w:color w:val="000080"/>
          <w:sz w:val="21"/>
          <w:lang w:eastAsia="ru-RU"/>
        </w:rPr>
        <w:t>! </w:t>
      </w:r>
    </w:p>
    <w:p w:rsidR="00604727" w:rsidRPr="00392236" w:rsidRDefault="00604727" w:rsidP="00D2598D">
      <w:pPr>
        <w:spacing w:after="12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363AC">
        <w:rPr>
          <w:rFonts w:ascii="Verdana" w:eastAsia="Times New Roman" w:hAnsi="Verdana" w:cs="Arial"/>
          <w:b/>
          <w:bCs/>
          <w:color w:val="FF0000"/>
          <w:sz w:val="21"/>
          <w:lang w:eastAsia="ru-RU"/>
        </w:rPr>
        <w:t>Заявки принимаются до 15 октября</w:t>
      </w:r>
      <w:r>
        <w:rPr>
          <w:rFonts w:ascii="Verdana" w:eastAsia="Times New Roman" w:hAnsi="Verdana" w:cs="Arial"/>
          <w:b/>
          <w:bCs/>
          <w:color w:val="FF0000"/>
          <w:sz w:val="21"/>
          <w:lang w:eastAsia="ru-RU"/>
        </w:rPr>
        <w:t>!</w:t>
      </w:r>
    </w:p>
    <w:p w:rsidR="008756D6" w:rsidRPr="00475009" w:rsidRDefault="008756D6" w:rsidP="008756D6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5009">
        <w:rPr>
          <w:rFonts w:ascii="Verdana" w:eastAsia="Times New Roman" w:hAnsi="Verdana" w:cs="Arial"/>
          <w:b/>
          <w:bCs/>
          <w:color w:val="800000"/>
          <w:sz w:val="21"/>
          <w:lang w:eastAsia="ru-RU"/>
        </w:rPr>
        <w:t>Организаторы конкурсов:</w:t>
      </w:r>
      <w:r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АНО </w:t>
      </w:r>
      <w:r w:rsidRPr="00475009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«Центр инноваций социальной сферы Нижегородской области» при содействии министерства промышленности, торговли и предпринимательства Нижегородской области</w:t>
      </w:r>
      <w:r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.</w:t>
      </w:r>
    </w:p>
    <w:p w:rsidR="008756D6" w:rsidRPr="00475009" w:rsidRDefault="008756D6" w:rsidP="007240D2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50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756D6" w:rsidRPr="00110E8D" w:rsidRDefault="008756D6" w:rsidP="008756D6">
      <w:pPr>
        <w:spacing w:after="150" w:line="240" w:lineRule="auto"/>
        <w:jc w:val="center"/>
        <w:rPr>
          <w:rFonts w:ascii="Verdana" w:eastAsia="Times New Roman" w:hAnsi="Verdana" w:cs="Arial"/>
          <w:b/>
          <w:bCs/>
          <w:color w:val="000080"/>
          <w:sz w:val="21"/>
          <w:lang w:eastAsia="ru-RU"/>
        </w:rPr>
      </w:pPr>
      <w:r w:rsidRPr="00110E8D">
        <w:rPr>
          <w:rFonts w:ascii="Verdana" w:eastAsia="Times New Roman" w:hAnsi="Verdana" w:cs="Arial"/>
          <w:b/>
          <w:bCs/>
          <w:color w:val="000080"/>
          <w:sz w:val="21"/>
          <w:lang w:eastAsia="ru-RU"/>
        </w:rPr>
        <w:t xml:space="preserve">Принять участие в </w:t>
      </w:r>
      <w:proofErr w:type="gramStart"/>
      <w:r w:rsidRPr="00110E8D">
        <w:rPr>
          <w:rFonts w:ascii="Verdana" w:eastAsia="Times New Roman" w:hAnsi="Verdana" w:cs="Arial"/>
          <w:b/>
          <w:bCs/>
          <w:color w:val="000080"/>
          <w:sz w:val="21"/>
          <w:lang w:eastAsia="ru-RU"/>
        </w:rPr>
        <w:t>Конкурсах</w:t>
      </w:r>
      <w:proofErr w:type="gramEnd"/>
      <w:r w:rsidRPr="00110E8D">
        <w:rPr>
          <w:rFonts w:ascii="Verdana" w:eastAsia="Times New Roman" w:hAnsi="Verdana" w:cs="Arial"/>
          <w:b/>
          <w:bCs/>
          <w:color w:val="000080"/>
          <w:sz w:val="21"/>
          <w:lang w:eastAsia="ru-RU"/>
        </w:rPr>
        <w:t xml:space="preserve"> могут зарегистрированные на территории Нижегородской области:</w:t>
      </w:r>
    </w:p>
    <w:p w:rsidR="00110E8D" w:rsidRPr="00110E8D" w:rsidRDefault="008756D6" w:rsidP="00110E8D">
      <w:pPr>
        <w:pStyle w:val="a4"/>
        <w:numPr>
          <w:ilvl w:val="0"/>
          <w:numId w:val="1"/>
        </w:numPr>
        <w:spacing w:after="150" w:line="240" w:lineRule="auto"/>
        <w:rPr>
          <w:rFonts w:ascii="Verdana" w:eastAsia="Times New Roman" w:hAnsi="Verdana" w:cs="Arial"/>
          <w:b/>
          <w:bCs/>
          <w:color w:val="000080"/>
          <w:sz w:val="21"/>
          <w:lang w:eastAsia="ru-RU"/>
        </w:rPr>
      </w:pPr>
      <w:r w:rsidRPr="00110E8D">
        <w:rPr>
          <w:rFonts w:ascii="Verdana" w:eastAsia="Times New Roman" w:hAnsi="Verdana" w:cs="Arial"/>
          <w:b/>
          <w:bCs/>
          <w:color w:val="000080"/>
          <w:sz w:val="21"/>
          <w:lang w:eastAsia="ru-RU"/>
        </w:rPr>
        <w:t xml:space="preserve">Субъекты МСП </w:t>
      </w:r>
      <w:r w:rsidRPr="00110E8D">
        <w:rPr>
          <w:rFonts w:ascii="Verdana" w:eastAsia="Times New Roman" w:hAnsi="Verdana" w:cs="Arial"/>
          <w:bCs/>
          <w:color w:val="000080"/>
          <w:sz w:val="20"/>
          <w:szCs w:val="20"/>
          <w:lang w:eastAsia="ru-RU"/>
        </w:rPr>
        <w:t>(индивидуальные предприниматели и юридические лица)</w:t>
      </w:r>
    </w:p>
    <w:p w:rsidR="008756D6" w:rsidRPr="00110E8D" w:rsidRDefault="008756D6" w:rsidP="00110E8D">
      <w:pPr>
        <w:pStyle w:val="a4"/>
        <w:numPr>
          <w:ilvl w:val="0"/>
          <w:numId w:val="1"/>
        </w:numPr>
        <w:spacing w:after="150" w:line="240" w:lineRule="auto"/>
        <w:rPr>
          <w:rFonts w:ascii="Verdana" w:eastAsia="Times New Roman" w:hAnsi="Verdana" w:cs="Arial"/>
          <w:b/>
          <w:bCs/>
          <w:color w:val="000080"/>
          <w:sz w:val="21"/>
          <w:lang w:eastAsia="ru-RU"/>
        </w:rPr>
      </w:pPr>
      <w:r w:rsidRPr="00110E8D">
        <w:rPr>
          <w:rFonts w:ascii="Verdana" w:eastAsia="Times New Roman" w:hAnsi="Verdana" w:cs="Arial"/>
          <w:b/>
          <w:bCs/>
          <w:color w:val="000080"/>
          <w:sz w:val="21"/>
          <w:lang w:eastAsia="ru-RU"/>
        </w:rPr>
        <w:t>СО НКО</w:t>
      </w:r>
    </w:p>
    <w:tbl>
      <w:tblPr>
        <w:tblStyle w:val="ab"/>
        <w:tblW w:w="8363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6"/>
        <w:gridCol w:w="4187"/>
      </w:tblGrid>
      <w:tr w:rsidR="00F76B89" w:rsidTr="00524209">
        <w:trPr>
          <w:jc w:val="center"/>
        </w:trPr>
        <w:tc>
          <w:tcPr>
            <w:tcW w:w="4176" w:type="dxa"/>
          </w:tcPr>
          <w:p w:rsidR="00904DAE" w:rsidRDefault="00F76B89" w:rsidP="00904D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1"/>
                <w:lang w:eastAsia="ru-RU"/>
              </w:rPr>
              <w:t xml:space="preserve">Грантовый </w:t>
            </w:r>
            <w:r w:rsidR="00904DAE">
              <w:rPr>
                <w:rFonts w:ascii="Verdana" w:eastAsia="Times New Roman" w:hAnsi="Verdana" w:cs="Arial"/>
                <w:b/>
                <w:bCs/>
                <w:color w:val="000000"/>
                <w:sz w:val="21"/>
                <w:lang w:eastAsia="ru-RU"/>
              </w:rPr>
              <w:t>конкурс</w:t>
            </w:r>
          </w:p>
          <w:p w:rsidR="00F76B89" w:rsidRDefault="00F76B89" w:rsidP="00904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1"/>
                <w:lang w:eastAsia="ru-RU"/>
              </w:rPr>
              <w:t>«Новые возможности»</w:t>
            </w:r>
          </w:p>
        </w:tc>
        <w:tc>
          <w:tcPr>
            <w:tcW w:w="4187" w:type="dxa"/>
          </w:tcPr>
          <w:p w:rsidR="00D946E8" w:rsidRDefault="00D946E8" w:rsidP="00904D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1"/>
                <w:lang w:eastAsia="ru-RU"/>
              </w:rPr>
              <w:t>Региональный этап</w:t>
            </w:r>
          </w:p>
          <w:p w:rsidR="00904DAE" w:rsidRDefault="00F76B89" w:rsidP="00904DA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1"/>
                <w:lang w:eastAsia="ru-RU"/>
              </w:rPr>
              <w:t>Всероссийского конкурса</w:t>
            </w:r>
          </w:p>
          <w:p w:rsidR="00F76B89" w:rsidRDefault="00F76B89" w:rsidP="00904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1"/>
                <w:lang w:eastAsia="ru-RU"/>
              </w:rPr>
              <w:t>«Лучший социальный проект года»</w:t>
            </w:r>
          </w:p>
        </w:tc>
      </w:tr>
      <w:tr w:rsidR="00F76B89" w:rsidTr="00524209">
        <w:trPr>
          <w:jc w:val="center"/>
        </w:trPr>
        <w:tc>
          <w:tcPr>
            <w:tcW w:w="4176" w:type="dxa"/>
          </w:tcPr>
          <w:p w:rsidR="00F76B89" w:rsidRPr="00554F53" w:rsidRDefault="00016393" w:rsidP="00007E00">
            <w:pPr>
              <w:spacing w:after="150" w:line="240" w:lineRule="auto"/>
              <w:jc w:val="center"/>
              <w:rPr>
                <w:rFonts w:ascii="Arial" w:eastAsia="Times New Roman" w:hAnsi="Arial" w:cs="Arial"/>
                <w:i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>
                  <wp:extent cx="2486025" cy="3488672"/>
                  <wp:effectExtent l="19050" t="0" r="9525" b="0"/>
                  <wp:docPr id="1" name="Рисунок 0" descr="Плакат Н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кат НВ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593" cy="348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F76B89" w:rsidRPr="00554F53" w:rsidRDefault="00016393" w:rsidP="00007E00">
            <w:pPr>
              <w:spacing w:after="150" w:line="240" w:lineRule="auto"/>
              <w:jc w:val="center"/>
              <w:rPr>
                <w:rFonts w:ascii="Arial" w:eastAsia="Times New Roman" w:hAnsi="Arial" w:cs="Arial"/>
                <w:i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>
                  <wp:extent cx="2484226" cy="3486150"/>
                  <wp:effectExtent l="19050" t="0" r="0" b="0"/>
                  <wp:docPr id="2" name="Рисунок 1" descr="Плакат ЛСП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кат ЛСП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64" cy="349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B89" w:rsidTr="00524209">
        <w:trPr>
          <w:jc w:val="center"/>
        </w:trPr>
        <w:tc>
          <w:tcPr>
            <w:tcW w:w="4176" w:type="dxa"/>
          </w:tcPr>
          <w:p w:rsidR="00F76B89" w:rsidRDefault="00F76B89" w:rsidP="00007E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Победители конкурса получают грант до 150 000 руб.</w:t>
            </w:r>
            <w:r w:rsidR="002567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на реализацию своего проекта</w:t>
            </w:r>
          </w:p>
        </w:tc>
        <w:tc>
          <w:tcPr>
            <w:tcW w:w="4187" w:type="dxa"/>
          </w:tcPr>
          <w:p w:rsidR="00EF167A" w:rsidRDefault="00F76B89" w:rsidP="00EF16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F4FF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Проекты победителей конкурса направляются для участия </w:t>
            </w:r>
            <w:r w:rsidR="00EF167A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 Всероссийском этапе конкурсе</w:t>
            </w:r>
          </w:p>
          <w:p w:rsidR="00F76B89" w:rsidRDefault="00F76B89" w:rsidP="00EF167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F4FF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«Лучший социальный проект года», </w:t>
            </w:r>
            <w:r w:rsidR="002567C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победители получают</w:t>
            </w:r>
            <w:r w:rsidRPr="007F4FF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 информационную и ресурсную поддержку для продвижения своего проекта</w:t>
            </w:r>
          </w:p>
          <w:p w:rsidR="001C27E3" w:rsidRDefault="001C27E3" w:rsidP="00EF16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8 номинаций для </w:t>
            </w:r>
            <w:r w:rsidR="009800E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субъектов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МСП</w:t>
            </w:r>
          </w:p>
          <w:p w:rsidR="001C27E3" w:rsidRDefault="001C27E3" w:rsidP="00EF167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4 номинации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для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СО НКО</w:t>
            </w:r>
          </w:p>
        </w:tc>
      </w:tr>
      <w:tr w:rsidR="00F76B89" w:rsidTr="00524209">
        <w:trPr>
          <w:jc w:val="center"/>
        </w:trPr>
        <w:tc>
          <w:tcPr>
            <w:tcW w:w="4176" w:type="dxa"/>
            <w:shd w:val="clear" w:color="auto" w:fill="FF9900"/>
          </w:tcPr>
          <w:p w:rsidR="00F76B89" w:rsidRPr="00EC4903" w:rsidRDefault="00DC677C" w:rsidP="00EC490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7" w:history="1">
              <w:r w:rsidR="00EC4903">
                <w:rPr>
                  <w:rStyle w:val="a8"/>
                  <w:rFonts w:ascii="Verdana" w:eastAsia="Times New Roman" w:hAnsi="Verdana" w:cs="Arial"/>
                  <w:b/>
                  <w:bCs/>
                  <w:color w:val="auto"/>
                  <w:sz w:val="21"/>
                  <w:lang w:eastAsia="ru-RU"/>
                </w:rPr>
                <w:t>П</w:t>
              </w:r>
              <w:r w:rsidR="00F76B89" w:rsidRPr="00EC4903">
                <w:rPr>
                  <w:rStyle w:val="a8"/>
                  <w:rFonts w:ascii="Verdana" w:eastAsia="Times New Roman" w:hAnsi="Verdana" w:cs="Arial"/>
                  <w:b/>
                  <w:bCs/>
                  <w:color w:val="auto"/>
                  <w:sz w:val="21"/>
                  <w:lang w:eastAsia="ru-RU"/>
                </w:rPr>
                <w:t>одать заявку на «Новые возможности»</w:t>
              </w:r>
            </w:hyperlink>
          </w:p>
        </w:tc>
        <w:tc>
          <w:tcPr>
            <w:tcW w:w="4187" w:type="dxa"/>
            <w:shd w:val="clear" w:color="auto" w:fill="00E6AA"/>
          </w:tcPr>
          <w:p w:rsidR="00F76B89" w:rsidRPr="00EC4903" w:rsidRDefault="00DC677C" w:rsidP="007954E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8" w:history="1">
              <w:r w:rsidR="00EC4903">
                <w:rPr>
                  <w:rStyle w:val="a8"/>
                  <w:rFonts w:ascii="Verdana" w:eastAsia="Times New Roman" w:hAnsi="Verdana" w:cs="Arial"/>
                  <w:b/>
                  <w:bCs/>
                  <w:color w:val="auto"/>
                  <w:sz w:val="21"/>
                  <w:lang w:eastAsia="ru-RU"/>
                </w:rPr>
                <w:t>Подать заявку</w:t>
              </w:r>
              <w:r w:rsidR="00F76B89" w:rsidRPr="00EC4903">
                <w:rPr>
                  <w:rStyle w:val="a8"/>
                  <w:rFonts w:ascii="Verdana" w:eastAsia="Times New Roman" w:hAnsi="Verdana" w:cs="Arial"/>
                  <w:b/>
                  <w:bCs/>
                  <w:color w:val="auto"/>
                  <w:sz w:val="21"/>
                  <w:lang w:eastAsia="ru-RU"/>
                </w:rPr>
                <w:t xml:space="preserve"> на</w:t>
              </w:r>
              <w:r w:rsidR="00F76B89" w:rsidRPr="00EC4903">
                <w:rPr>
                  <w:rStyle w:val="a8"/>
                  <w:color w:val="auto"/>
                </w:rPr>
                <w:t xml:space="preserve"> </w:t>
              </w:r>
              <w:r w:rsidR="00F76B89" w:rsidRPr="00EC4903">
                <w:rPr>
                  <w:rStyle w:val="a8"/>
                  <w:rFonts w:ascii="Verdana" w:eastAsia="Times New Roman" w:hAnsi="Verdana" w:cs="Arial"/>
                  <w:b/>
                  <w:bCs/>
                  <w:color w:val="auto"/>
                  <w:sz w:val="21"/>
                  <w:lang w:eastAsia="ru-RU"/>
                </w:rPr>
                <w:t>«Лучший социальный проект года»</w:t>
              </w:r>
            </w:hyperlink>
          </w:p>
        </w:tc>
      </w:tr>
    </w:tbl>
    <w:p w:rsidR="008756D6" w:rsidRPr="00475009" w:rsidRDefault="008756D6" w:rsidP="00D2598D">
      <w:pPr>
        <w:spacing w:before="240"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5009">
        <w:rPr>
          <w:rFonts w:ascii="Verdana" w:eastAsia="Times New Roman" w:hAnsi="Verdana" w:cs="Arial"/>
          <w:b/>
          <w:bCs/>
          <w:color w:val="000000"/>
          <w:sz w:val="21"/>
          <w:lang w:eastAsia="ru-RU"/>
        </w:rPr>
        <w:t>Более подробная информация о конкурсах на сайте </w:t>
      </w:r>
      <w:hyperlink r:id="rId9" w:tgtFrame="_blank" w:history="1">
        <w:r w:rsidRPr="00475009">
          <w:rPr>
            <w:rFonts w:ascii="Verdana" w:eastAsia="Times New Roman" w:hAnsi="Verdana" w:cs="Arial"/>
            <w:b/>
            <w:bCs/>
            <w:color w:val="0089BF"/>
            <w:sz w:val="21"/>
            <w:lang w:eastAsia="ru-RU"/>
          </w:rPr>
          <w:t>cissno52.ru</w:t>
        </w:r>
      </w:hyperlink>
      <w:r w:rsidRPr="00475009">
        <w:rPr>
          <w:rFonts w:ascii="Verdana" w:eastAsia="Times New Roman" w:hAnsi="Verdana" w:cs="Arial"/>
          <w:b/>
          <w:bCs/>
          <w:color w:val="000000"/>
          <w:sz w:val="21"/>
          <w:lang w:eastAsia="ru-RU"/>
        </w:rPr>
        <w:t> в разделе "Поддержка" либо по телефону: 8 (831) 435-15-24</w:t>
      </w:r>
    </w:p>
    <w:sectPr w:rsidR="008756D6" w:rsidRPr="00475009" w:rsidSect="00110E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B5014"/>
    <w:multiLevelType w:val="hybridMultilevel"/>
    <w:tmpl w:val="A396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009"/>
    <w:rsid w:val="00007E00"/>
    <w:rsid w:val="00016393"/>
    <w:rsid w:val="00052FD1"/>
    <w:rsid w:val="000737B2"/>
    <w:rsid w:val="000B3D29"/>
    <w:rsid w:val="000B75C4"/>
    <w:rsid w:val="000C55EF"/>
    <w:rsid w:val="00110E8D"/>
    <w:rsid w:val="00155276"/>
    <w:rsid w:val="001826F4"/>
    <w:rsid w:val="001C27E3"/>
    <w:rsid w:val="00210C9C"/>
    <w:rsid w:val="002567CE"/>
    <w:rsid w:val="00392236"/>
    <w:rsid w:val="004340CF"/>
    <w:rsid w:val="00475009"/>
    <w:rsid w:val="00490540"/>
    <w:rsid w:val="004D3558"/>
    <w:rsid w:val="00524209"/>
    <w:rsid w:val="00554F53"/>
    <w:rsid w:val="00557AF6"/>
    <w:rsid w:val="0057362C"/>
    <w:rsid w:val="00604727"/>
    <w:rsid w:val="0063309F"/>
    <w:rsid w:val="006B3110"/>
    <w:rsid w:val="006C0928"/>
    <w:rsid w:val="006C2820"/>
    <w:rsid w:val="006E324A"/>
    <w:rsid w:val="00704468"/>
    <w:rsid w:val="007240D2"/>
    <w:rsid w:val="007578AA"/>
    <w:rsid w:val="007954E0"/>
    <w:rsid w:val="007C21BA"/>
    <w:rsid w:val="007F14C0"/>
    <w:rsid w:val="007F4701"/>
    <w:rsid w:val="007F4FF7"/>
    <w:rsid w:val="00832B4B"/>
    <w:rsid w:val="008756D6"/>
    <w:rsid w:val="00887F64"/>
    <w:rsid w:val="008E2A1B"/>
    <w:rsid w:val="00904DAE"/>
    <w:rsid w:val="00924764"/>
    <w:rsid w:val="009322E2"/>
    <w:rsid w:val="0094654B"/>
    <w:rsid w:val="009800E7"/>
    <w:rsid w:val="00A363AC"/>
    <w:rsid w:val="00A429E9"/>
    <w:rsid w:val="00A56639"/>
    <w:rsid w:val="00A7085C"/>
    <w:rsid w:val="00B12EA4"/>
    <w:rsid w:val="00C600EB"/>
    <w:rsid w:val="00C87AD4"/>
    <w:rsid w:val="00CA183D"/>
    <w:rsid w:val="00CC3F6E"/>
    <w:rsid w:val="00D2598D"/>
    <w:rsid w:val="00D946E8"/>
    <w:rsid w:val="00D96DE8"/>
    <w:rsid w:val="00DC677C"/>
    <w:rsid w:val="00E05247"/>
    <w:rsid w:val="00E20DB6"/>
    <w:rsid w:val="00E224EC"/>
    <w:rsid w:val="00E471DE"/>
    <w:rsid w:val="00E9553E"/>
    <w:rsid w:val="00EA1505"/>
    <w:rsid w:val="00EC4903"/>
    <w:rsid w:val="00EE34DE"/>
    <w:rsid w:val="00EF167A"/>
    <w:rsid w:val="00F7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4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05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05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052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05247"/>
    <w:pPr>
      <w:spacing w:after="100" w:line="276" w:lineRule="auto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05247"/>
    <w:pPr>
      <w:spacing w:after="100" w:line="276" w:lineRule="auto"/>
      <w:ind w:left="22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E05247"/>
    <w:pPr>
      <w:spacing w:after="100"/>
      <w:ind w:left="440"/>
    </w:pPr>
  </w:style>
  <w:style w:type="character" w:styleId="a3">
    <w:name w:val="Strong"/>
    <w:basedOn w:val="a0"/>
    <w:uiPriority w:val="22"/>
    <w:qFormat/>
    <w:rsid w:val="00E05247"/>
    <w:rPr>
      <w:b/>
      <w:bCs/>
    </w:rPr>
  </w:style>
  <w:style w:type="paragraph" w:styleId="a4">
    <w:name w:val="List Paragraph"/>
    <w:basedOn w:val="a"/>
    <w:uiPriority w:val="34"/>
    <w:qFormat/>
    <w:rsid w:val="00E05247"/>
    <w:pPr>
      <w:spacing w:after="200" w:line="276" w:lineRule="auto"/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E05247"/>
    <w:pPr>
      <w:spacing w:line="276" w:lineRule="auto"/>
      <w:outlineLvl w:val="9"/>
    </w:pPr>
  </w:style>
  <w:style w:type="paragraph" w:styleId="a6">
    <w:name w:val="Normal (Web)"/>
    <w:basedOn w:val="a"/>
    <w:uiPriority w:val="99"/>
    <w:unhideWhenUsed/>
    <w:rsid w:val="004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75009"/>
    <w:rPr>
      <w:i/>
      <w:iCs/>
    </w:rPr>
  </w:style>
  <w:style w:type="character" w:styleId="a8">
    <w:name w:val="Hyperlink"/>
    <w:basedOn w:val="a0"/>
    <w:uiPriority w:val="99"/>
    <w:unhideWhenUsed/>
    <w:rsid w:val="00475009"/>
    <w:rPr>
      <w:color w:val="0000FF"/>
      <w:u w:val="single"/>
    </w:rPr>
  </w:style>
  <w:style w:type="character" w:customStyle="1" w:styleId="wmi-callto">
    <w:name w:val="wmi-callto"/>
    <w:basedOn w:val="a0"/>
    <w:rsid w:val="00475009"/>
  </w:style>
  <w:style w:type="character" w:customStyle="1" w:styleId="js-extracted-address">
    <w:name w:val="js-extracted-address"/>
    <w:basedOn w:val="a0"/>
    <w:rsid w:val="00475009"/>
  </w:style>
  <w:style w:type="character" w:customStyle="1" w:styleId="mail-message-map-nobreak">
    <w:name w:val="mail-message-map-nobreak"/>
    <w:basedOn w:val="a0"/>
    <w:rsid w:val="00475009"/>
  </w:style>
  <w:style w:type="paragraph" w:styleId="a9">
    <w:name w:val="Balloon Text"/>
    <w:basedOn w:val="a"/>
    <w:link w:val="aa"/>
    <w:uiPriority w:val="99"/>
    <w:semiHidden/>
    <w:unhideWhenUsed/>
    <w:rsid w:val="0047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00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B3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C49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sno52.ru/konkurs-luchshij-socialnyj-proekt-go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ssno52.ru/grantovyj-konkurs-novye-vozmozh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issno52.ru/category/podderz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cp:lastPrinted>2020-05-26T07:56:00Z</cp:lastPrinted>
  <dcterms:created xsi:type="dcterms:W3CDTF">2020-05-26T07:56:00Z</dcterms:created>
  <dcterms:modified xsi:type="dcterms:W3CDTF">2020-09-14T12:51:00Z</dcterms:modified>
</cp:coreProperties>
</file>